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724A8"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w:t>
      </w:r>
      <w:r w:rsidRPr="00473419">
        <w:rPr>
          <w:rFonts w:eastAsia="Times New Roman" w:cs="Times New Roman"/>
          <w:bCs/>
          <w:color w:val="0000FF"/>
          <w:kern w:val="0"/>
          <w:sz w:val="20"/>
          <w:szCs w:val="20"/>
          <w:shd w:val="clear" w:color="auto" w:fill="E7EFF4"/>
          <w14:ligatures w14:val="none"/>
        </w:rPr>
        <w:t xml:space="preserve">[Current </w:t>
      </w:r>
      <w:proofErr w:type="gramStart"/>
      <w:r w:rsidRPr="00473419">
        <w:rPr>
          <w:rFonts w:eastAsia="Times New Roman" w:cs="Times New Roman"/>
          <w:bCs/>
          <w:color w:val="0000FF"/>
          <w:kern w:val="0"/>
          <w:sz w:val="20"/>
          <w:szCs w:val="20"/>
          <w:shd w:val="clear" w:color="auto" w:fill="E7EFF4"/>
          <w14:ligatures w14:val="none"/>
        </w:rPr>
        <w:t>Date]</w:t>
      </w:r>
      <w:r w:rsidRPr="00473419">
        <w:rPr>
          <w:rFonts w:eastAsia="Times New Roman" w:cs="Times New Roman"/>
          <w:bCs/>
          <w:color w:val="212121"/>
          <w:kern w:val="0"/>
          <w:sz w:val="20"/>
          <w:szCs w:val="20"/>
          <w:shd w:val="clear" w:color="auto" w:fill="E7EFF4"/>
          <w14:ligatures w14:val="none"/>
        </w:rPr>
        <w:t xml:space="preserve"> </w:t>
      </w:r>
      <w:r w:rsidRPr="00473419">
        <w:rPr>
          <w:rFonts w:eastAsia="Times New Roman" w:cs="Times New Roman"/>
          <w:bCs/>
          <w:color w:val="212121"/>
          <w:kern w:val="0"/>
          <w:sz w:val="20"/>
          <w:szCs w:val="20"/>
          <w:shd w:val="clear" w:color="auto" w:fill="F1F3FA"/>
          <w14:ligatures w14:val="none"/>
        </w:rPr>
        <w:t>  </w:t>
      </w:r>
      <w:proofErr w:type="gramEnd"/>
      <w:r w:rsidRPr="00473419">
        <w:rPr>
          <w:rFonts w:eastAsia="Times New Roman" w:cs="Times New Roman"/>
          <w:bCs/>
          <w:color w:val="212121"/>
          <w:kern w:val="0"/>
          <w:sz w:val="20"/>
          <w:szCs w:val="20"/>
          <w:shd w:val="clear" w:color="auto" w:fill="F1F3FA"/>
          <w14:ligatures w14:val="none"/>
        </w:rPr>
        <w:t> </w:t>
      </w:r>
      <w:r w:rsidRPr="00473419">
        <w:rPr>
          <w:rFonts w:eastAsia="Times New Roman" w:cs="Times New Roman"/>
          <w:bCs/>
          <w:color w:val="0000FF"/>
          <w:kern w:val="0"/>
          <w:sz w:val="20"/>
          <w:szCs w:val="20"/>
          <w:shd w:val="clear" w:color="auto" w:fill="E7EFF4"/>
          <w14:ligatures w14:val="none"/>
        </w:rPr>
        <w:t>[Current Time]</w:t>
      </w:r>
      <w:r w:rsidRPr="00473419">
        <w:rPr>
          <w:rFonts w:eastAsia="Times New Roman" w:cs="Times New Roman"/>
          <w:bCs/>
          <w:color w:val="212121"/>
          <w:kern w:val="0"/>
          <w:sz w:val="20"/>
          <w:szCs w:val="20"/>
          <w:shd w:val="clear" w:color="auto" w:fill="E7EFF4"/>
          <w14:ligatures w14:val="none"/>
        </w:rPr>
        <w:t xml:space="preserve"> </w:t>
      </w:r>
      <w:r w:rsidRPr="00473419">
        <w:rPr>
          <w:rFonts w:eastAsia="Times New Roman" w:cs="Times New Roman"/>
          <w:bCs/>
          <w:color w:val="212121"/>
          <w:kern w:val="0"/>
          <w:sz w:val="20"/>
          <w:szCs w:val="20"/>
          <w:shd w:val="clear" w:color="auto" w:fill="F1F3FA"/>
          <w14:ligatures w14:val="none"/>
        </w:rPr>
        <w:t> </w:t>
      </w:r>
    </w:p>
    <w:p w14:paraId="41E628F5"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w:t>
      </w:r>
    </w:p>
    <w:p w14:paraId="35BE1672" w14:textId="77777777" w:rsidR="005F1113" w:rsidRPr="00473419" w:rsidRDefault="005F1113" w:rsidP="005F1113">
      <w:pPr>
        <w:shd w:val="clear" w:color="auto" w:fill="FFFFFF"/>
        <w:spacing w:after="0" w:line="240" w:lineRule="auto"/>
        <w:ind w:right="160"/>
        <w:jc w:val="center"/>
        <w:rPr>
          <w:rFonts w:eastAsia="Times New Roman" w:cs="Times New Roman"/>
          <w:b w:val="0"/>
          <w:kern w:val="0"/>
          <w:sz w:val="20"/>
          <w:szCs w:val="20"/>
          <w14:ligatures w14:val="none"/>
        </w:rPr>
      </w:pPr>
      <w:r w:rsidRPr="00473419">
        <w:rPr>
          <w:rFonts w:eastAsia="Times New Roman" w:cs="Times New Roman"/>
          <w:bCs/>
          <w:color w:val="212121"/>
          <w:kern w:val="0"/>
          <w:sz w:val="20"/>
          <w:szCs w:val="20"/>
          <w:u w:val="single"/>
          <w:shd w:val="clear" w:color="auto" w:fill="F1F3FA"/>
          <w14:ligatures w14:val="none"/>
        </w:rPr>
        <w:t>OPERATIVE NOTE</w:t>
      </w:r>
    </w:p>
    <w:p w14:paraId="586FEC47"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58C849F7"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16CA7155" w14:textId="409ED2F3"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OPERATION: OPEN REDUCTION AND INTERNAL FIXATION LEFT PATELLA</w:t>
      </w:r>
    </w:p>
    <w:p w14:paraId="6F6A933B" w14:textId="4BDA6F7B"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PREOP DIAGNOSIS: LEFT PATELLA FRACTURE</w:t>
      </w:r>
    </w:p>
    <w:p w14:paraId="669F37F7" w14:textId="15F3AF75"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POSTOP DIAGNOSIS: SAME</w:t>
      </w:r>
    </w:p>
    <w:p w14:paraId="0532F08D" w14:textId="6282B804"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COMPLICATIONS: NONE</w:t>
      </w:r>
    </w:p>
    <w:p w14:paraId="0E430154"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ANESTHESIA: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1F301A9" wp14:editId="62935721">
            <wp:extent cx="152400" cy="152400"/>
            <wp:effectExtent l="0" t="0" r="0" b="0"/>
            <wp:docPr id="61089491"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B96BE85" w14:textId="33DA20AF"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SURGEON: DOUGLAS A. </w:t>
      </w:r>
      <w:r w:rsidRPr="00473419">
        <w:rPr>
          <w:rFonts w:eastAsia="Times New Roman" w:cs="Times New Roman"/>
          <w:bCs/>
          <w:color w:val="212121"/>
          <w:kern w:val="0"/>
          <w:sz w:val="20"/>
          <w:szCs w:val="20"/>
          <w:highlight w:val="yellow"/>
          <w14:ligatures w14:val="none"/>
        </w:rPr>
        <w:t>WALDMAN</w:t>
      </w:r>
      <w:r w:rsidRPr="00473419">
        <w:rPr>
          <w:rFonts w:eastAsia="Times New Roman" w:cs="Times New Roman"/>
          <w:bCs/>
          <w:color w:val="212121"/>
          <w:kern w:val="0"/>
          <w:sz w:val="20"/>
          <w:szCs w:val="20"/>
          <w:shd w:val="clear" w:color="auto" w:fill="F1F3FA"/>
          <w14:ligatures w14:val="none"/>
        </w:rPr>
        <w:t>, MD</w:t>
      </w:r>
    </w:p>
    <w:p w14:paraId="2117C757" w14:textId="5224A2B4"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ASSISTANT: NONE</w:t>
      </w:r>
    </w:p>
    <w:p w14:paraId="284711F9"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BLOOD LOSS: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98289AC" wp14:editId="2FE85F8E">
            <wp:extent cx="152400" cy="152400"/>
            <wp:effectExtent l="0" t="0" r="0" b="0"/>
            <wp:docPr id="1944503994"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9894E3B"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IMPLANTS: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0A69CC9" wp14:editId="12D98877">
            <wp:extent cx="152400" cy="152400"/>
            <wp:effectExtent l="0" t="0" r="0" b="0"/>
            <wp:docPr id="1742370910"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8AFFEE" w14:textId="280F9E01"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PATH SPECIMEN: NONE</w:t>
      </w:r>
    </w:p>
    <w:p w14:paraId="768926C6"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CULTURES: NONE</w:t>
      </w:r>
    </w:p>
    <w:p w14:paraId="06A1678E"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790E5C2B"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36F2D68E"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1D1DE605"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THIS IS A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E54EE9C" wp14:editId="5B52B08C">
            <wp:extent cx="152400" cy="152400"/>
            <wp:effectExtent l="0" t="0" r="0" b="0"/>
            <wp:docPr id="147475392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419">
        <w:rPr>
          <w:rFonts w:eastAsia="Times New Roman" w:cs="Times New Roman"/>
          <w:bCs/>
          <w:color w:val="212121"/>
          <w:kern w:val="0"/>
          <w:sz w:val="20"/>
          <w:szCs w:val="20"/>
          <w:shd w:val="clear" w:color="auto" w:fill="F1F3FA"/>
          <w14:ligatures w14:val="none"/>
        </w:rPr>
        <w:t>  WHO SUSTAINED THE ABOVE NOTED INJURY.  RECOMMENDED ORIF LEFT PATELLA.  PROCEDURE AND RISKS EXPLAINED, INCLUDING RISKS OF INFECTION, BLEEDING, LIMB LOSS, DEATH, AND FAILURE OF PROCEDURE TO ACHIEVE DESIRED OR STATED GOALS.  PERMIT SIGNED VOLUNTARILY.</w:t>
      </w:r>
    </w:p>
    <w:p w14:paraId="7BC3D8D5"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23625293"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0E069A29" w14:textId="5A14976D"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BROUGHT BACK TO SURGERY.  IV ANTIBIOTICS GIVEN. POSITIONED ON OPERATING TABLE.  ANESTHESIA STARTED.  TOURNIQUET WRAPPED AROUND </w:t>
      </w:r>
      <w:r w:rsidR="00E46360" w:rsidRPr="00473419">
        <w:rPr>
          <w:rFonts w:eastAsia="Times New Roman" w:cs="Times New Roman"/>
          <w:bCs/>
          <w:noProof/>
          <w:color w:val="212121"/>
          <w:kern w:val="0"/>
          <w:sz w:val="20"/>
          <w:szCs w:val="20"/>
          <w:bdr w:val="none" w:sz="0" w:space="0" w:color="auto" w:frame="1"/>
          <w:shd w:val="clear" w:color="auto" w:fill="F1F3FA"/>
          <w14:ligatures w14:val="none"/>
        </w:rPr>
        <w:t xml:space="preserve">UPPER LEFT THIGH </w:t>
      </w:r>
      <w:r w:rsidRPr="00473419">
        <w:rPr>
          <w:rFonts w:eastAsia="Times New Roman" w:cs="Times New Roman"/>
          <w:bCs/>
          <w:color w:val="212121"/>
          <w:kern w:val="0"/>
          <w:sz w:val="20"/>
          <w:szCs w:val="20"/>
          <w:shd w:val="clear" w:color="auto" w:fill="F1F3FA"/>
          <w14:ligatures w14:val="none"/>
        </w:rPr>
        <w:t xml:space="preserve">OVER ACE WRAP.  PAD UNDER </w:t>
      </w:r>
      <w:r w:rsidR="00E46360" w:rsidRPr="00473419">
        <w:rPr>
          <w:rFonts w:eastAsia="Times New Roman" w:cs="Times New Roman"/>
          <w:bCs/>
          <w:color w:val="212121"/>
          <w:kern w:val="0"/>
          <w:sz w:val="20"/>
          <w:szCs w:val="20"/>
          <w:shd w:val="clear" w:color="auto" w:fill="F1F3FA"/>
          <w14:ligatures w14:val="none"/>
        </w:rPr>
        <w:t>LEFT</w:t>
      </w:r>
      <w:r w:rsidR="00E46360" w:rsidRPr="00473419">
        <w:rPr>
          <w:rFonts w:eastAsia="Times New Roman" w:cs="Times New Roman"/>
          <w:bCs/>
          <w:noProof/>
          <w:color w:val="212121"/>
          <w:kern w:val="0"/>
          <w:sz w:val="20"/>
          <w:szCs w:val="20"/>
          <w:bdr w:val="none" w:sz="0" w:space="0" w:color="auto" w:frame="1"/>
          <w:shd w:val="clear" w:color="auto" w:fill="F1F3FA"/>
          <w14:ligatures w14:val="none"/>
        </w:rPr>
        <w:t xml:space="preserve"> BUTTOCK</w:t>
      </w:r>
      <w:r w:rsidRPr="00473419">
        <w:rPr>
          <w:rFonts w:eastAsia="Times New Roman" w:cs="Times New Roman"/>
          <w:bCs/>
          <w:color w:val="212121"/>
          <w:kern w:val="0"/>
          <w:sz w:val="20"/>
          <w:szCs w:val="20"/>
          <w:shd w:val="clear" w:color="auto" w:fill="F1F3FA"/>
          <w14:ligatures w14:val="none"/>
        </w:rPr>
        <w:t xml:space="preserve">.  PREP WITH CHLORAPREP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F76480C" wp14:editId="77B6F3A9">
            <wp:extent cx="152400" cy="152400"/>
            <wp:effectExtent l="0" t="0" r="0" b="0"/>
            <wp:docPr id="1597604869"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419">
        <w:rPr>
          <w:rFonts w:eastAsia="Times New Roman" w:cs="Times New Roman"/>
          <w:bCs/>
          <w:color w:val="212121"/>
          <w:kern w:val="0"/>
          <w:sz w:val="20"/>
          <w:szCs w:val="20"/>
          <w:shd w:val="clear" w:color="auto" w:fill="F1F3FA"/>
          <w14:ligatures w14:val="none"/>
        </w:rPr>
        <w:t xml:space="preserve">.  STERILE DRAPES APPLIED.  EXSANGUINATION BY ESMARCH.  INFLATED TOURNIQUET TO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0AE8B9D" wp14:editId="032ECB33">
            <wp:extent cx="152400" cy="152400"/>
            <wp:effectExtent l="0" t="0" r="0" b="0"/>
            <wp:docPr id="1295486851"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419">
        <w:rPr>
          <w:rFonts w:eastAsia="Times New Roman" w:cs="Times New Roman"/>
          <w:bCs/>
          <w:color w:val="212121"/>
          <w:kern w:val="0"/>
          <w:sz w:val="20"/>
          <w:szCs w:val="20"/>
          <w:shd w:val="clear" w:color="auto" w:fill="F1F3FA"/>
          <w14:ligatures w14:val="none"/>
        </w:rPr>
        <w:t xml:space="preserve"> MM Hg FOR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53609BE" wp14:editId="752089ED">
            <wp:extent cx="152400" cy="152400"/>
            <wp:effectExtent l="0" t="0" r="0" b="0"/>
            <wp:docPr id="58040792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419">
        <w:rPr>
          <w:rFonts w:eastAsia="Times New Roman" w:cs="Times New Roman"/>
          <w:bCs/>
          <w:color w:val="212121"/>
          <w:kern w:val="0"/>
          <w:sz w:val="20"/>
          <w:szCs w:val="20"/>
          <w:shd w:val="clear" w:color="auto" w:fill="F1F3FA"/>
          <w14:ligatures w14:val="none"/>
        </w:rPr>
        <w:t>  MINUTES.</w:t>
      </w:r>
    </w:p>
    <w:p w14:paraId="2E54D8AF"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0809777C"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MIDLINE INCISION OVER LEFT KNEE.  DISSECTION THROUGH SUBCUTANEOUS TISSUES. THICK SKIN FLAPS DEVELOPED.  FRAGMENTS IDENTIFIED, DISTRACTED, CURETTED, IRRIGATED COPIOUSLY WITH SALINE SOLUTION.  REPAIRED WITH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C583A03" wp14:editId="5FB67B1A">
            <wp:extent cx="152400" cy="152400"/>
            <wp:effectExtent l="0" t="0" r="0" b="0"/>
            <wp:docPr id="255552749"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419">
        <w:rPr>
          <w:rFonts w:eastAsia="Times New Roman" w:cs="Times New Roman"/>
          <w:bCs/>
          <w:color w:val="212121"/>
          <w:kern w:val="0"/>
          <w:sz w:val="20"/>
          <w:szCs w:val="20"/>
          <w:shd w:val="clear" w:color="auto" w:fill="F1F3FA"/>
          <w14:ligatures w14:val="none"/>
        </w:rPr>
        <w:t xml:space="preserve"> UNDER FLOURO CONTROL.</w:t>
      </w:r>
    </w:p>
    <w:p w14:paraId="6E399594"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322C3E2F"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PATELLAR RETINACULUM CLOSED WITH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769D7194" wp14:editId="111B3281">
            <wp:extent cx="152400" cy="152400"/>
            <wp:effectExtent l="0" t="0" r="0" b="0"/>
            <wp:docPr id="156921651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419">
        <w:rPr>
          <w:rFonts w:eastAsia="Times New Roman" w:cs="Times New Roman"/>
          <w:bCs/>
          <w:color w:val="212121"/>
          <w:kern w:val="0"/>
          <w:sz w:val="20"/>
          <w:szCs w:val="20"/>
          <w:shd w:val="clear" w:color="auto" w:fill="F1F3FA"/>
          <w14:ligatures w14:val="none"/>
        </w:rPr>
        <w:t>.</w:t>
      </w:r>
    </w:p>
    <w:p w14:paraId="665A6ECF"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3659DDF5" w14:textId="7A2D4B26"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DEEP SUBCU TISSUES CLOSED WITH INTERRUPTED 0-VICRYL.  SUPERFICIAL SUBCU CLOSED WITH RUN-LOCK 2-0 MONOCRYL, SKIN CLOSED WITH </w:t>
      </w:r>
      <w:r w:rsidRPr="0047341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B6D3C87" wp14:editId="08B7F3B1">
            <wp:extent cx="152400" cy="152400"/>
            <wp:effectExtent l="0" t="0" r="0" b="0"/>
            <wp:docPr id="1812137561"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73419">
        <w:rPr>
          <w:rFonts w:eastAsia="Times New Roman" w:cs="Times New Roman"/>
          <w:bCs/>
          <w:color w:val="212121"/>
          <w:kern w:val="0"/>
          <w:sz w:val="20"/>
          <w:szCs w:val="20"/>
          <w:shd w:val="clear" w:color="auto" w:fill="F1F3FA"/>
          <w14:ligatures w14:val="none"/>
        </w:rPr>
        <w:t>  </w:t>
      </w:r>
    </w:p>
    <w:p w14:paraId="30A4C2EB"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3BD66CB7" w14:textId="0B6EDD40"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DRESSING APPLIED.  NON</w:t>
      </w:r>
      <w:r w:rsidR="00473419">
        <w:rPr>
          <w:rFonts w:eastAsia="Times New Roman" w:cs="Times New Roman"/>
          <w:bCs/>
          <w:color w:val="212121"/>
          <w:kern w:val="0"/>
          <w:sz w:val="20"/>
          <w:szCs w:val="20"/>
          <w:shd w:val="clear" w:color="auto" w:fill="F1F3FA"/>
          <w14:ligatures w14:val="none"/>
        </w:rPr>
        <w:t>-</w:t>
      </w:r>
      <w:r w:rsidRPr="00473419">
        <w:rPr>
          <w:rFonts w:eastAsia="Times New Roman" w:cs="Times New Roman"/>
          <w:bCs/>
          <w:color w:val="212121"/>
          <w:kern w:val="0"/>
          <w:sz w:val="20"/>
          <w:szCs w:val="20"/>
          <w:shd w:val="clear" w:color="auto" w:fill="F1F3FA"/>
          <w14:ligatures w14:val="none"/>
        </w:rPr>
        <w:t>ADHERENT GAUZE, 4X4 PADS, ABD PAD, CAST PADDING, ACE WRAP, KNEE IMMOBILIZER.  GOOD VASCULAR SUPPLY RETURNED TO EXTREMITY AFTER TOURNIQUET DEFLATION.</w:t>
      </w:r>
    </w:p>
    <w:p w14:paraId="4F665EC6"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254EA121" w14:textId="63315B82"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 xml:space="preserve">TO PACU IN GOOD CONDITION.  PLAN </w:t>
      </w:r>
      <w:r w:rsidR="00E46360" w:rsidRPr="00473419">
        <w:rPr>
          <w:rFonts w:eastAsia="Times New Roman" w:cs="Times New Roman"/>
          <w:bCs/>
          <w:color w:val="212121"/>
          <w:kern w:val="0"/>
          <w:sz w:val="20"/>
          <w:szCs w:val="20"/>
          <w:shd w:val="clear" w:color="auto" w:fill="F1F3FA"/>
          <w14:ligatures w14:val="none"/>
        </w:rPr>
        <w:t>3-</w:t>
      </w:r>
      <w:r w:rsidRPr="00473419">
        <w:rPr>
          <w:rFonts w:eastAsia="Times New Roman" w:cs="Times New Roman"/>
          <w:bCs/>
          <w:color w:val="212121"/>
          <w:kern w:val="0"/>
          <w:sz w:val="20"/>
          <w:szCs w:val="20"/>
          <w:shd w:val="clear" w:color="auto" w:fill="F1F3FA"/>
          <w14:ligatures w14:val="none"/>
        </w:rPr>
        <w:t xml:space="preserve">4 </w:t>
      </w:r>
      <w:proofErr w:type="gramStart"/>
      <w:r w:rsidRPr="00473419">
        <w:rPr>
          <w:rFonts w:eastAsia="Times New Roman" w:cs="Times New Roman"/>
          <w:bCs/>
          <w:color w:val="212121"/>
          <w:kern w:val="0"/>
          <w:sz w:val="20"/>
          <w:szCs w:val="20"/>
          <w:shd w:val="clear" w:color="auto" w:fill="F1F3FA"/>
          <w14:ligatures w14:val="none"/>
        </w:rPr>
        <w:t>WEEKS</w:t>
      </w:r>
      <w:proofErr w:type="gramEnd"/>
      <w:r w:rsidRPr="00473419">
        <w:rPr>
          <w:rFonts w:eastAsia="Times New Roman" w:cs="Times New Roman"/>
          <w:bCs/>
          <w:color w:val="212121"/>
          <w:kern w:val="0"/>
          <w:sz w:val="20"/>
          <w:szCs w:val="20"/>
          <w:shd w:val="clear" w:color="auto" w:fill="F1F3FA"/>
          <w14:ligatures w14:val="none"/>
        </w:rPr>
        <w:t xml:space="preserve"> IMMOBILIZATION IN EXTENSION, FOLLOWED BY GRADUAL INCREASE IN FLEXION.  TOLERATED PROCEDURE WELL.</w:t>
      </w:r>
    </w:p>
    <w:p w14:paraId="5488489A" w14:textId="77777777"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p>
    <w:p w14:paraId="0B561F14" w14:textId="77112A63" w:rsidR="005F1113" w:rsidRPr="00473419" w:rsidRDefault="005F1113" w:rsidP="005F1113">
      <w:pPr>
        <w:shd w:val="clear" w:color="auto" w:fill="FFFFFF"/>
        <w:spacing w:after="0" w:line="240" w:lineRule="auto"/>
        <w:ind w:right="160"/>
        <w:rPr>
          <w:rFonts w:eastAsia="Times New Roman" w:cs="Times New Roman"/>
          <w:b w:val="0"/>
          <w:kern w:val="0"/>
          <w:sz w:val="20"/>
          <w:szCs w:val="20"/>
          <w14:ligatures w14:val="none"/>
        </w:rPr>
      </w:pPr>
      <w:r w:rsidRPr="00473419">
        <w:rPr>
          <w:rFonts w:eastAsia="Times New Roman" w:cs="Times New Roman"/>
          <w:bCs/>
          <w:color w:val="212121"/>
          <w:kern w:val="0"/>
          <w:sz w:val="20"/>
          <w:szCs w:val="20"/>
          <w:shd w:val="clear" w:color="auto" w:fill="F1F3FA"/>
          <w14:ligatures w14:val="none"/>
        </w:rPr>
        <w:t>………………………………………………………………………………………………………………</w:t>
      </w:r>
    </w:p>
    <w:p w14:paraId="30637073" w14:textId="77777777" w:rsidR="00B63317" w:rsidRPr="00473419" w:rsidRDefault="00B63317">
      <w:pPr>
        <w:rPr>
          <w:rFonts w:cs="Times New Roman"/>
          <w:sz w:val="20"/>
          <w:szCs w:val="20"/>
        </w:rPr>
      </w:pPr>
    </w:p>
    <w:sectPr w:rsidR="00B63317" w:rsidRPr="00473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13"/>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73419"/>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1113"/>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46360"/>
    <w:rsid w:val="00E50E55"/>
    <w:rsid w:val="00E5718B"/>
    <w:rsid w:val="00E64F26"/>
    <w:rsid w:val="00E7535C"/>
    <w:rsid w:val="00EA5FEA"/>
    <w:rsid w:val="00EB17F2"/>
    <w:rsid w:val="00EC4263"/>
    <w:rsid w:val="00ED40FE"/>
    <w:rsid w:val="00F17C59"/>
    <w:rsid w:val="00F21EFE"/>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E1E3"/>
  <w15:chartTrackingRefBased/>
  <w15:docId w15:val="{1D5FA504-D5D1-4FA4-8A91-D1FE35D0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113"/>
  </w:style>
  <w:style w:type="paragraph" w:styleId="Heading1">
    <w:name w:val="heading 1"/>
    <w:basedOn w:val="Normal"/>
    <w:next w:val="Normal"/>
    <w:link w:val="Heading1Char"/>
    <w:uiPriority w:val="9"/>
    <w:qFormat/>
    <w:rsid w:val="005F1113"/>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5F1113"/>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5F1113"/>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5F1113"/>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5F1113"/>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5F111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F111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F111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F111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5F1113"/>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5F1113"/>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5F1113"/>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5F1113"/>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5F1113"/>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5F111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F111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F111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F111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F111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F111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F111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F111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F1113"/>
    <w:pPr>
      <w:spacing w:before="160"/>
      <w:jc w:val="center"/>
    </w:pPr>
    <w:rPr>
      <w:i/>
      <w:iCs/>
      <w:color w:val="404040" w:themeColor="text1" w:themeTint="BF"/>
    </w:rPr>
  </w:style>
  <w:style w:type="character" w:customStyle="1" w:styleId="QuoteChar">
    <w:name w:val="Quote Char"/>
    <w:basedOn w:val="DefaultParagraphFont"/>
    <w:link w:val="Quote"/>
    <w:uiPriority w:val="29"/>
    <w:rsid w:val="005F1113"/>
    <w:rPr>
      <w:i/>
      <w:iCs/>
      <w:color w:val="404040" w:themeColor="text1" w:themeTint="BF"/>
    </w:rPr>
  </w:style>
  <w:style w:type="paragraph" w:styleId="ListParagraph">
    <w:name w:val="List Paragraph"/>
    <w:basedOn w:val="Normal"/>
    <w:uiPriority w:val="34"/>
    <w:qFormat/>
    <w:rsid w:val="005F1113"/>
    <w:pPr>
      <w:ind w:left="720"/>
      <w:contextualSpacing/>
    </w:pPr>
  </w:style>
  <w:style w:type="character" w:styleId="IntenseEmphasis">
    <w:name w:val="Intense Emphasis"/>
    <w:basedOn w:val="DefaultParagraphFont"/>
    <w:uiPriority w:val="21"/>
    <w:qFormat/>
    <w:rsid w:val="005F1113"/>
    <w:rPr>
      <w:i/>
      <w:iCs/>
      <w:color w:val="2E74B5" w:themeColor="accent1" w:themeShade="BF"/>
    </w:rPr>
  </w:style>
  <w:style w:type="paragraph" w:styleId="IntenseQuote">
    <w:name w:val="Intense Quote"/>
    <w:basedOn w:val="Normal"/>
    <w:next w:val="Normal"/>
    <w:link w:val="IntenseQuoteChar"/>
    <w:uiPriority w:val="30"/>
    <w:qFormat/>
    <w:rsid w:val="005F11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F1113"/>
    <w:rPr>
      <w:i/>
      <w:iCs/>
      <w:color w:val="2E74B5" w:themeColor="accent1" w:themeShade="BF"/>
    </w:rPr>
  </w:style>
  <w:style w:type="character" w:styleId="IntenseReference">
    <w:name w:val="Intense Reference"/>
    <w:basedOn w:val="DefaultParagraphFont"/>
    <w:uiPriority w:val="32"/>
    <w:qFormat/>
    <w:rsid w:val="005F1113"/>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2024-09-28T17:20:00Z</dcterms:created>
  <dcterms:modified xsi:type="dcterms:W3CDTF">2024-09-29T18:34:00Z</dcterms:modified>
</cp:coreProperties>
</file>